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B1033"/>
        </w:rPr>
        <w:t>Tvrdnje za provjeru – vježba 4</w:t>
      </w:r>
    </w:p>
    <w:p>
      <w:r>
        <w:t>AI Akademija · Uvod u AI · lekcija „Kad AI griješi: provjera činjenica”. Tvrtka i pravilnik su izmišljeni i služe samo za učenje.</w:t>
      </w:r>
    </w:p>
    <w:p>
      <w:pPr>
        <w:pStyle w:val="Heading2"/>
      </w:pPr>
      <w:r>
        <w:rPr>
          <w:color w:val="0B1033"/>
        </w:rPr>
        <w:t>1. Izvorni dokument: Pravilnik o radu od kuće (Zrno d.o.o.)</w:t>
      </w:r>
    </w:p>
    <w:p>
      <w:r>
        <w:t>Članak 1. Ovim pravilnikom uređuje se rad od kuće zaposlenika tvrtke Zrno d.o.o.</w:t>
      </w:r>
    </w:p>
    <w:p>
      <w:r>
        <w:t>Članak 2. Zaposlenik može raditi od kuće do 2 dana tjedno, uz prethodno odobrenje neposrednog voditelja.</w:t>
      </w:r>
    </w:p>
    <w:p>
      <w:r>
        <w:t>Članak 3. Zahtjev za rad od kuće podnosi se voditelju e-mailom najkasnije 3 radna dana unaprijed.</w:t>
      </w:r>
    </w:p>
    <w:p>
      <w:r>
        <w:t>Članak 4. Tijekom rada od kuće zaposlenik mora biti dostupan telefonom i e-mailom od 9 do 15 sati.</w:t>
      </w:r>
    </w:p>
    <w:p>
      <w:r>
        <w:t>Članak 5. Tvrtka zaposleniku osigurava prijenosno računalo. Troškove internetske veze kod kuće snosi zaposlenik.</w:t>
      </w:r>
    </w:p>
    <w:p>
      <w:r>
        <w:t>Članak 6. Povjerljive dokumente tvrtke zabranjeno je ispisivati kod kuće.</w:t>
      </w:r>
    </w:p>
    <w:p>
      <w:r>
        <w:t>Članak 7. Pravilnik stupa na snagu 1. studenoga 2026.</w:t>
      </w:r>
    </w:p>
    <w:p>
      <w:pPr>
        <w:pStyle w:val="Heading2"/>
      </w:pPr>
      <w:r>
        <w:rPr>
          <w:color w:val="0B1033"/>
        </w:rPr>
        <w:t>2. Tekst koji je napisao AI (provjeri ga)</w:t>
      </w:r>
    </w:p>
    <w:p>
      <w:r>
        <w:t>„Ukratko o radu od kuće u Zrnu: rad od kuće dopušten je do 3 dana tjedno, a zahtjev se podnosi najkasnije 3 radna dana unaprijed. Tvrtka zaposleniku plaća internet kod kuće i osigurava laptop. Zaposlenik mora biti dostupan od 9 do 15 sati. Rad od kuće nije moguć tijekom probnog rada.”</w:t>
      </w:r>
    </w:p>
    <w:p>
      <w:pPr>
        <w:pStyle w:val="Heading2"/>
      </w:pPr>
      <w:r>
        <w:rPr>
          <w:color w:val="0B1033"/>
        </w:rPr>
        <w:t>3. Tvrdnje</w:t>
      </w:r>
    </w:p>
    <w:p>
      <w:r>
        <w:t>1. Rad od kuće dopušten je do 3 dana tjedno.</w:t>
      </w:r>
    </w:p>
    <w:p>
      <w:r>
        <w:t>2. Zahtjev za rad od kuće podnosi se najkasnije 3 radna dana unaprijed.</w:t>
      </w:r>
    </w:p>
    <w:p>
      <w:r>
        <w:t>3. Tvrtka zaposleniku plaća internet kod kuće.</w:t>
      </w:r>
    </w:p>
    <w:p>
      <w:r>
        <w:t>4. Zaposlenik mora biti dostupan od 9 do 15 sati.</w:t>
      </w:r>
    </w:p>
    <w:p>
      <w:r>
        <w:t>5. Rad od kuće nije moguć tijekom probnog rada.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